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BE" w:rsidRPr="004A287B" w:rsidRDefault="009409BE" w:rsidP="009409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7B">
        <w:rPr>
          <w:rFonts w:ascii="Times New Roman" w:hAnsi="Times New Roman"/>
          <w:b/>
          <w:sz w:val="28"/>
          <w:szCs w:val="28"/>
        </w:rPr>
        <w:t>Причины возникновения умственной отсталости у детей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Основная причина данного состояния – поражения коры головного мозга. Оно может происходить как до родов, так во время родов, так и после родов. Причинами возникновения поражения мозга могут послужить как внешние, так и внутренние факторы. 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Среди них: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наследственность (у родителей, имеющих данное заболевание, шанс родить ребенка с аналогичным нарушением – весьма велик);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 xml:space="preserve">употребление (и, особенно, злоупотребление) беременной женщиной алкоголя, наркотиков. Также их длительное употребление обоими родителями в период до зачатия, что могло послужить причиной </w:t>
      </w:r>
      <w:proofErr w:type="gramStart"/>
      <w:r w:rsidRPr="00810233">
        <w:rPr>
          <w:rFonts w:ascii="Times New Roman" w:hAnsi="Times New Roman"/>
          <w:sz w:val="28"/>
          <w:szCs w:val="28"/>
        </w:rPr>
        <w:t>изменений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 в генетическом аппарате будущих мамы и папы;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патология внутриутробного развития  (сюда относят нарушения формирования органов и систем плода, различные заболевания, которые перенесла мать во время беременности, интоксикации и травмы);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родовая травма, асфиксия (удушье), длительная гипоксия (нехватка кислорода);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различные заболевания ребенка, провоцирующие обезвоживание или дистрофию, а также воспалительные процессы в головном мозге (энцефалит, </w:t>
      </w:r>
      <w:r w:rsidRPr="004A287B">
        <w:rPr>
          <w:rFonts w:ascii="Times New Roman" w:hAnsi="Times New Roman"/>
          <w:sz w:val="28"/>
          <w:szCs w:val="28"/>
        </w:rPr>
        <w:t>менингит</w:t>
      </w:r>
      <w:r w:rsidRPr="00810233">
        <w:rPr>
          <w:rFonts w:ascii="Times New Roman" w:hAnsi="Times New Roman"/>
          <w:sz w:val="28"/>
          <w:szCs w:val="28"/>
        </w:rPr>
        <w:t>);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травмы мозга (например, сильное сдавливание головы или кровоизлияния в мозг во время родов);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>внутричерепные новообразования (опухоли).</w:t>
      </w:r>
    </w:p>
    <w:p w:rsidR="009409BE" w:rsidRPr="00810233" w:rsidRDefault="009409BE" w:rsidP="009409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 xml:space="preserve">Иногда нарушение интеллекта развивается у изначально абсолютно нормальных детей. Произойти такое может в результате различных заболеваний и состояний. К таким относят эпилепсию, </w:t>
      </w:r>
      <w:proofErr w:type="spellStart"/>
      <w:r w:rsidRPr="00810233">
        <w:rPr>
          <w:rFonts w:ascii="Times New Roman" w:hAnsi="Times New Roman"/>
          <w:sz w:val="28"/>
          <w:szCs w:val="28"/>
        </w:rPr>
        <w:t>менингоэнцефалиты</w:t>
      </w:r>
      <w:proofErr w:type="spellEnd"/>
      <w:r w:rsidRPr="00810233">
        <w:rPr>
          <w:rFonts w:ascii="Times New Roman" w:hAnsi="Times New Roman"/>
          <w:sz w:val="28"/>
          <w:szCs w:val="28"/>
        </w:rPr>
        <w:t>, </w:t>
      </w:r>
      <w:r w:rsidRPr="004A287B">
        <w:rPr>
          <w:rFonts w:ascii="Times New Roman" w:hAnsi="Times New Roman"/>
          <w:sz w:val="28"/>
          <w:szCs w:val="28"/>
        </w:rPr>
        <w:t>сотрясения</w:t>
      </w:r>
      <w:r w:rsidRPr="00810233">
        <w:rPr>
          <w:rFonts w:ascii="Times New Roman" w:hAnsi="Times New Roman"/>
          <w:sz w:val="28"/>
          <w:szCs w:val="28"/>
        </w:rPr>
        <w:t>, ушибы. </w:t>
      </w:r>
    </w:p>
    <w:p w:rsidR="00CE47C4" w:rsidRDefault="00CE47C4"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D"/>
    <w:rsid w:val="0018525B"/>
    <w:rsid w:val="009409BE"/>
    <w:rsid w:val="00A9304D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2016-11-29T12:51:00Z</dcterms:created>
  <dcterms:modified xsi:type="dcterms:W3CDTF">2016-11-29T12:52:00Z</dcterms:modified>
</cp:coreProperties>
</file>